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D" w:rsidRDefault="0033467D" w:rsidP="003346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132315">
        <w:rPr>
          <w:rFonts w:ascii="Times New Roman" w:hAnsi="Times New Roman"/>
          <w:b/>
          <w:sz w:val="32"/>
          <w:szCs w:val="32"/>
          <w:u w:val="single"/>
        </w:rPr>
        <w:t>22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2"/>
        <w:gridCol w:w="5963"/>
      </w:tblGrid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 xml:space="preserve">7 класс 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eastAsia="SimSun" w:hAnsi="Times New Roman"/>
                <w:sz w:val="28"/>
                <w:szCs w:val="28"/>
              </w:rPr>
              <w:t>Решение уравнений с помощью разложения на множители №873</w:t>
            </w:r>
            <w:bookmarkStart w:id="0" w:name="_GoBack"/>
            <w:bookmarkEnd w:id="0"/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3" w:rsidRPr="00DB04C3" w:rsidRDefault="00132315" w:rsidP="00DB04C3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B04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eastAsia="SimSun" w:hAnsi="Times New Roman"/>
                <w:sz w:val="28"/>
                <w:szCs w:val="28"/>
              </w:rPr>
              <w:t>Простые механизмы. Равновесие сил на рычаге. Пар.57,58</w:t>
            </w:r>
          </w:p>
          <w:p w:rsidR="00132315" w:rsidRPr="00DB04C3" w:rsidRDefault="00132315" w:rsidP="00547D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547D53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>Стр. 241 вопросы 2,3,4 письменно</w:t>
            </w: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132315" w:rsidRPr="00DB04C3" w:rsidRDefault="00132315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630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3" w:rsidRPr="00DB04C3" w:rsidRDefault="00132315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547D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2315" w:rsidRPr="00DB04C3" w:rsidRDefault="0013231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3" w:rsidRPr="00DB04C3" w:rsidRDefault="00132315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3" w:rsidRPr="00DB04C3" w:rsidRDefault="00DB04C3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3" w:rsidRPr="00DB04C3" w:rsidRDefault="00DB04C3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10E00"/>
    <w:rsid w:val="00132315"/>
    <w:rsid w:val="0033467D"/>
    <w:rsid w:val="00547D53"/>
    <w:rsid w:val="00630B95"/>
    <w:rsid w:val="00642E31"/>
    <w:rsid w:val="009A0D65"/>
    <w:rsid w:val="00D61E7B"/>
    <w:rsid w:val="00DB04C3"/>
    <w:rsid w:val="00DF447B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2020-04-21T09:15:00Z</dcterms:created>
  <dcterms:modified xsi:type="dcterms:W3CDTF">2020-04-21T09:15:00Z</dcterms:modified>
</cp:coreProperties>
</file>