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E06A3">
        <w:rPr>
          <w:rFonts w:ascii="Times New Roman" w:hAnsi="Times New Roman"/>
          <w:b/>
          <w:sz w:val="32"/>
          <w:szCs w:val="32"/>
          <w:u w:val="single"/>
        </w:rPr>
        <w:t>13.05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C4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E1CCD" w:rsidRDefault="00EF1C4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3" w:rsidRPr="003E06A3" w:rsidRDefault="003E06A3" w:rsidP="003E06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06A3">
              <w:rPr>
                <w:rFonts w:ascii="Times New Roman" w:eastAsiaTheme="minorHAnsi" w:hAnsi="Times New Roman"/>
                <w:sz w:val="28"/>
                <w:szCs w:val="28"/>
              </w:rPr>
              <w:t>дописать сочинение</w:t>
            </w:r>
          </w:p>
          <w:p w:rsidR="00EF1C45" w:rsidRPr="009A0D65" w:rsidRDefault="003E06A3" w:rsidP="003E06A3">
            <w:pPr>
              <w:rPr>
                <w:rFonts w:ascii="Times New Roman" w:hAnsi="Times New Roman"/>
                <w:sz w:val="28"/>
                <w:szCs w:val="28"/>
              </w:rPr>
            </w:pPr>
            <w:r w:rsidRPr="003E06A3">
              <w:rPr>
                <w:rFonts w:ascii="Times New Roman" w:eastAsiaTheme="minorHAnsi" w:hAnsi="Times New Roman"/>
                <w:sz w:val="28"/>
                <w:szCs w:val="28"/>
              </w:rPr>
              <w:t>На 15.05:читать с.262-263, вопросы 3,4 с.264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</w:p>
          <w:p w:rsidR="00EF1C45" w:rsidRPr="009A0D65" w:rsidRDefault="00EF1C45" w:rsidP="00ED2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3" w:rsidRPr="003E06A3" w:rsidRDefault="003E06A3" w:rsidP="003E06A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урока: </w:t>
            </w:r>
            <w:r w:rsidRPr="003E06A3">
              <w:rPr>
                <w:rFonts w:ascii="Times New Roman" w:hAnsi="Times New Roman"/>
                <w:sz w:val="28"/>
                <w:szCs w:val="28"/>
                <w:lang w:eastAsia="ru-RU"/>
              </w:rPr>
              <w:t>Интерпретация операций над множествами с помощью кругов Эйлера. Истинность и ложность высказывания</w:t>
            </w:r>
          </w:p>
          <w:p w:rsidR="003E06A3" w:rsidRDefault="003E06A3" w:rsidP="003E06A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6A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комбинаторных задач перебором вариантов. Сложные и простые высказывания.</w:t>
            </w:r>
          </w:p>
          <w:p w:rsidR="00EF1C45" w:rsidRPr="009A0D65" w:rsidRDefault="003E06A3" w:rsidP="003E06A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bookmarkStart w:id="0" w:name="_GoBack"/>
            <w:bookmarkEnd w:id="0"/>
            <w:r w:rsidRPr="003E06A3">
              <w:rPr>
                <w:rFonts w:ascii="Times New Roman" w:hAnsi="Times New Roman"/>
                <w:sz w:val="28"/>
                <w:szCs w:val="28"/>
                <w:lang w:eastAsia="ru-RU"/>
              </w:rPr>
              <w:t>№323,324 тренажер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Default="00EF1C4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E06A3"/>
    <w:rsid w:val="00630B95"/>
    <w:rsid w:val="00642E31"/>
    <w:rsid w:val="008128F7"/>
    <w:rsid w:val="009A0D65"/>
    <w:rsid w:val="00D61E7B"/>
    <w:rsid w:val="00DF447B"/>
    <w:rsid w:val="00ED25F2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2020-05-12T10:21:00Z</dcterms:created>
  <dcterms:modified xsi:type="dcterms:W3CDTF">2020-05-12T10:21:00Z</dcterms:modified>
</cp:coreProperties>
</file>