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75250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Ярославской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Управление образования администрации Ростовского МР</w:t>
      </w:r>
      <w:bookmarkEnd w:id="2"/>
    </w:p>
    <w:p>
      <w:pPr>
        <w:spacing w:before="0" w:after="0" w:line="408"/>
        <w:ind w:left="120"/>
        <w:jc w:val="center"/>
      </w:pPr>
      <w:r>
        <w:rPr>
          <w:rFonts w:ascii="Times New Roman" w:hAnsi="Times New Roman"/>
          <w:b/>
          <w:i w:val="false"/>
          <w:color w:val="000000"/>
          <w:sz w:val="28"/>
        </w:rPr>
        <w:t>МОУ Поречская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Винокурова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Баженова О.Н.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02</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6266521)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Поречье -Рыбное</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w:t>
      </w:r>
      <w:bookmarkEnd w:id="4"/>
    </w:p>
    <w:p>
      <w:pPr>
        <w:spacing w:before="0" w:after="0"/>
        <w:ind w:left="120"/>
        <w:jc w:val="left"/>
      </w:pPr>
    </w:p>
    <w:bookmarkStart w:name="block-47525010" w:id="5"/>
    <w:p>
      <w:pPr>
        <w:sectPr>
          <w:pgSz w:w="11906" w:h="16383" w:orient="portrait"/>
        </w:sectPr>
      </w:pPr>
    </w:p>
    <w:bookmarkEnd w:id="5"/>
    <w:bookmarkEnd w:id="0"/>
    <w:bookmarkStart w:name="block-4752500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7525007" w:id="7"/>
    <w:p>
      <w:pPr>
        <w:sectPr>
          <w:pgSz w:w="11906" w:h="16383" w:orient="portrait"/>
        </w:sectPr>
      </w:pPr>
    </w:p>
    <w:bookmarkEnd w:id="7"/>
    <w:bookmarkEnd w:id="6"/>
    <w:bookmarkStart w:name="block-4752500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7525008" w:id="9"/>
    <w:p>
      <w:pPr>
        <w:sectPr>
          <w:pgSz w:w="11906" w:h="16383" w:orient="portrait"/>
        </w:sectPr>
      </w:pPr>
    </w:p>
    <w:bookmarkEnd w:id="9"/>
    <w:bookmarkEnd w:id="8"/>
    <w:bookmarkStart w:name="block-47525009"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7525009" w:id="13"/>
    <w:p>
      <w:pPr>
        <w:sectPr>
          <w:pgSz w:w="11906" w:h="16383" w:orient="portrait"/>
        </w:sectPr>
      </w:pPr>
    </w:p>
    <w:bookmarkEnd w:id="13"/>
    <w:bookmarkEnd w:id="10"/>
    <w:bookmarkStart w:name="block-47525005"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47525005" w:id="15"/>
    <w:p>
      <w:pPr>
        <w:sectPr>
          <w:pgSz w:w="16383" w:h="11906" w:orient="landscape"/>
        </w:sectPr>
      </w:pPr>
    </w:p>
    <w:bookmarkEnd w:id="15"/>
    <w:bookmarkEnd w:id="14"/>
    <w:bookmarkStart w:name="block-47525006"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525006" w:id="17"/>
    <w:p>
      <w:pPr>
        <w:sectPr>
          <w:pgSz w:w="16383" w:h="11906" w:orient="landscape"/>
        </w:sectPr>
      </w:pPr>
    </w:p>
    <w:bookmarkEnd w:id="17"/>
    <w:bookmarkEnd w:id="16"/>
    <w:bookmarkStart w:name="block-47525011"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7525011"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