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Памятка для родителей по</w:t>
      </w:r>
    </w:p>
    <w:p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 питания</w:t>
      </w:r>
    </w:p>
    <w:p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 год</w:t>
      </w:r>
    </w:p>
    <w:bookmarkEnd w:id="0"/>
    <w:p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Бесплатное питание</w:t>
      </w:r>
    </w:p>
    <w:p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456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5621"/>
        <w:gridCol w:w="4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обучающихся,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пользующихся правом на предоставление питания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 для получения социальной услуги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Одноразовое питание в дни учебных занятий 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1-4 классов (обед)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имя руководителя образовательной организации.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из малоимущих семей  ( родители  получают ежемесячные детские пособия) 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органа социальной защиты.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оформлении детских пособий через МФЦ  родители обращаются с заявлением в образовательную организацию, и школа сама сделает запрос в  орган социальной  защиты.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Заявление, копия мед. справки.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 противотуберкулезном диспансере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Заявление,   медицинская справка.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справка  из органа социальной защиты.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 (за исключением имеющих статус малоимущих)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Заявление, копия удостоверения  многодетной семьи.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Двухразовое питание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Заявление, справка.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семей, имеющих статус малоимущих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копия удостоверения  многодетной семьи,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из органа социальной защиты о подтверждении статуса малоимущей семьи.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Питание за родительские средства</w:t>
      </w:r>
    </w:p>
    <w:p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1-4 классы – завтрак (по желанию)</w:t>
      </w:r>
    </w:p>
    <w:p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5-11 классы, за исключением льготников.</w:t>
      </w:r>
    </w:p>
    <w:p/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3"/>
    <w:rsid w:val="000145F6"/>
    <w:rsid w:val="0059554F"/>
    <w:rsid w:val="00E00223"/>
    <w:rsid w:val="4E333848"/>
    <w:rsid w:val="799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1301</Characters>
  <Lines>10</Lines>
  <Paragraphs>3</Paragraphs>
  <TotalTime>6</TotalTime>
  <ScaleCrop>false</ScaleCrop>
  <LinksUpToDate>false</LinksUpToDate>
  <CharactersWithSpaces>1526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2020-08-12T15:54:00Z</dcterms:created>
  <dc:creator>Admin</dc:creator>
  <cp:lastModifiedBy>Библиотека 1</cp:lastModifiedBy>
  <dcterms:modified xsi:type="dcterms:W3CDTF">2020-09-15T08:52:09Z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